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C4" w:rsidRPr="00FD0021" w:rsidRDefault="005E5E0F" w:rsidP="00FD00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81313"/>
          <w:kern w:val="36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bCs/>
          <w:color w:val="B81313"/>
          <w:kern w:val="36"/>
          <w:sz w:val="24"/>
          <w:szCs w:val="24"/>
          <w:lang w:eastAsia="ru-RU"/>
        </w:rPr>
        <w:t>Порядок</w:t>
      </w:r>
    </w:p>
    <w:p w:rsidR="005E5E0F" w:rsidRPr="00FD0021" w:rsidRDefault="005E5E0F" w:rsidP="008856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81313"/>
          <w:kern w:val="36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bCs/>
          <w:color w:val="B81313"/>
          <w:kern w:val="36"/>
          <w:sz w:val="24"/>
          <w:szCs w:val="24"/>
          <w:lang w:eastAsia="ru-RU"/>
        </w:rPr>
        <w:t>обжалования правовых актов</w:t>
      </w:r>
      <w:r w:rsidR="00FD0021" w:rsidRPr="00FD0021">
        <w:rPr>
          <w:rFonts w:ascii="Times New Roman" w:eastAsia="Times New Roman" w:hAnsi="Times New Roman" w:cs="Times New Roman"/>
          <w:b/>
          <w:bCs/>
          <w:color w:val="B81313"/>
          <w:kern w:val="36"/>
          <w:sz w:val="24"/>
          <w:szCs w:val="24"/>
          <w:lang w:eastAsia="ru-RU"/>
        </w:rPr>
        <w:t xml:space="preserve"> 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и должностными лицами местного самоуправления принимаются муниципальные правовые акты.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муниципальных правовых актов входят: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законодательство РФ разделяет муниципальные правовые акты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ненормативные.</w:t>
      </w:r>
    </w:p>
    <w:p w:rsidR="005E5E0F" w:rsidRPr="00FD0021" w:rsidRDefault="005E5E0F" w:rsidP="00FD002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Нормативный правовой акт</w:t>
      </w: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</w:t>
      </w: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обратиться в суд с заявлением о признании этого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противоречащим закону полностью или в части.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инстанции. В суд заявление подается по месту нахождения органа местного самоуправления или должностного лица,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принявших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нормативный правовой акт.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суд выносит решение: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нормативном правовом акте или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воспроизводящих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 признании оспариваемого акта или отдельных его положений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признании оспариваемого нормативного правового акта или отдельных его положений не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5E5E0F" w:rsidRPr="00FD0021" w:rsidRDefault="005E5E0F" w:rsidP="00FD002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Ненормативные правовые акты</w:t>
      </w: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подразделяются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решения органов местного самоуправления;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действия органов местного самоуправления;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бездействие органов местного самоуправления;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решения, действия, бездействие должностных лиц органов местного самоуправления.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решениям органа местного самоуправления относятся акты, должностных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действиям органов местного самоуправления, их должностных лиц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ненормативных правовых актов закреплен в Гражданском процессуальном кодексе РФ и Арбитражном процессуальном кодексе РФ.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правовые акты ненормативного характера могут быть обжалованы в суд, в том </w:t>
      </w:r>
      <w:proofErr w:type="gramStart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результате их принятия: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нарушены права и свободы гражданина;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созданы препятствия осуществлению гражданином его прав и свобод;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гражданина незаконно возложена какая-либо обязанность или он незаконно привлечен к какой-либо ответственности.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</w:t>
      </w: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суд, либо к вышестоящему в порядке подчиненности органу местного самоуправления, должностному лицу.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5E5E0F" w:rsidRPr="00FD0021" w:rsidRDefault="005E5E0F" w:rsidP="00FD0021">
      <w:pPr>
        <w:shd w:val="clear" w:color="auto" w:fill="FFFFFF"/>
        <w:spacing w:before="240" w:after="24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75164" w:rsidRPr="00FD0021" w:rsidRDefault="00075164" w:rsidP="00FD00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5164" w:rsidRPr="00FD0021" w:rsidSect="000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0F"/>
    <w:rsid w:val="0007505F"/>
    <w:rsid w:val="00075164"/>
    <w:rsid w:val="00331AC4"/>
    <w:rsid w:val="005E5E0F"/>
    <w:rsid w:val="006C6D83"/>
    <w:rsid w:val="00885601"/>
    <w:rsid w:val="00FD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64"/>
  </w:style>
  <w:style w:type="paragraph" w:styleId="1">
    <w:name w:val="heading 1"/>
    <w:basedOn w:val="a"/>
    <w:link w:val="10"/>
    <w:uiPriority w:val="9"/>
    <w:qFormat/>
    <w:rsid w:val="005E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2130</Words>
  <Characters>12142</Characters>
  <Application>Microsoft Office Word</Application>
  <DocSecurity>0</DocSecurity>
  <Lines>101</Lines>
  <Paragraphs>28</Paragraphs>
  <ScaleCrop>false</ScaleCrop>
  <Company>Home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Admin_001</dc:creator>
  <cp:keywords/>
  <dc:description/>
  <cp:lastModifiedBy>Admin_001</cp:lastModifiedBy>
  <cp:revision>8</cp:revision>
  <dcterms:created xsi:type="dcterms:W3CDTF">2015-12-29T07:36:00Z</dcterms:created>
  <dcterms:modified xsi:type="dcterms:W3CDTF">2015-12-29T14:19:00Z</dcterms:modified>
</cp:coreProperties>
</file>